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05F02803" w:rsidR="003A6750" w:rsidRPr="00375687" w:rsidRDefault="003A6750" w:rsidP="003A6750">
      <w:pPr>
        <w:pStyle w:val="Header"/>
        <w:tabs>
          <w:tab w:val="right" w:pos="9639"/>
        </w:tabs>
        <w:jc w:val="both"/>
        <w:rPr>
          <w:bCs/>
          <w:noProof w:val="0"/>
          <w:sz w:val="24"/>
          <w:szCs w:val="24"/>
        </w:rPr>
      </w:pPr>
      <w:bookmarkStart w:id="0" w:name="_Hlk37418177"/>
      <w:bookmarkStart w:id="1" w:name="_Hlk148433929"/>
      <w:r w:rsidRPr="00375687">
        <w:rPr>
          <w:bCs/>
          <w:noProof w:val="0"/>
          <w:sz w:val="24"/>
          <w:szCs w:val="24"/>
        </w:rPr>
        <w:t>3GPP TSG RAN WG1 #120bis</w:t>
      </w:r>
      <w:r w:rsidRPr="00375687">
        <w:rPr>
          <w:bCs/>
          <w:noProof w:val="0"/>
          <w:sz w:val="24"/>
          <w:szCs w:val="24"/>
        </w:rPr>
        <w:tab/>
      </w:r>
      <w:r w:rsidRPr="00375687">
        <w:rPr>
          <w:noProof w:val="0"/>
          <w:sz w:val="24"/>
          <w:szCs w:val="24"/>
        </w:rPr>
        <w:t>R1-25</w:t>
      </w:r>
      <w:r w:rsidR="00465E73">
        <w:rPr>
          <w:noProof w:val="0"/>
          <w:sz w:val="24"/>
          <w:szCs w:val="24"/>
        </w:rPr>
        <w:t>02655</w:t>
      </w:r>
    </w:p>
    <w:bookmarkEnd w:id="0"/>
    <w:bookmarkEnd w:id="1"/>
    <w:p w14:paraId="660CB2CC" w14:textId="77777777" w:rsidR="003A6750" w:rsidRPr="00375687" w:rsidRDefault="003A6750" w:rsidP="003A6750">
      <w:pPr>
        <w:pStyle w:val="Header"/>
        <w:rPr>
          <w:bCs/>
          <w:noProof w:val="0"/>
          <w:sz w:val="24"/>
          <w:szCs w:val="24"/>
        </w:rPr>
      </w:pPr>
      <w:r w:rsidRPr="00375687">
        <w:rPr>
          <w:bCs/>
          <w:noProof w:val="0"/>
          <w:sz w:val="24"/>
          <w:szCs w:val="24"/>
        </w:rPr>
        <w:t>Wuhan, China, 7 – 11 April 2025</w:t>
      </w:r>
    </w:p>
    <w:p w14:paraId="2CFE1919" w14:textId="2010901D" w:rsidR="00850D96" w:rsidRPr="00181A8E" w:rsidRDefault="00850D96" w:rsidP="003D0842">
      <w:pPr>
        <w:pStyle w:val="Header"/>
        <w:jc w:val="both"/>
        <w:rPr>
          <w:bCs/>
          <w:noProof w:val="0"/>
          <w:sz w:val="24"/>
          <w:lang w:eastAsia="ja-JP"/>
        </w:rPr>
      </w:pPr>
    </w:p>
    <w:p w14:paraId="30E02941" w14:textId="6326234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CF7D29">
        <w:rPr>
          <w:rFonts w:cs="Arial"/>
          <w:b/>
          <w:bCs/>
          <w:sz w:val="24"/>
          <w:lang w:val="en-US"/>
        </w:rPr>
        <w:t>5</w:t>
      </w:r>
    </w:p>
    <w:p w14:paraId="30E02942" w14:textId="351390FC"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Nokia</w:t>
      </w:r>
    </w:p>
    <w:p w14:paraId="30E02943" w14:textId="3DD572DD"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91504C" w:rsidRPr="0091504C">
        <w:rPr>
          <w:rFonts w:ascii="Arial" w:hAnsi="Arial" w:cs="Arial"/>
          <w:b/>
          <w:bCs/>
          <w:sz w:val="24"/>
        </w:rPr>
        <w:t xml:space="preserve">Discussion on LS </w:t>
      </w:r>
      <w:r w:rsidR="003A6750">
        <w:rPr>
          <w:rFonts w:ascii="Arial" w:hAnsi="Arial" w:cs="Arial"/>
          <w:b/>
          <w:sz w:val="22"/>
          <w:szCs w:val="22"/>
        </w:rPr>
        <w:t>on number of beam measurements in the measurement report MAC CE</w:t>
      </w:r>
    </w:p>
    <w:p w14:paraId="06460424" w14:textId="4D71E6D4"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 xml:space="preserve">Discussion </w:t>
      </w:r>
      <w:r w:rsidR="00CF7D29">
        <w:rPr>
          <w:rFonts w:ascii="Arial" w:hAnsi="Arial" w:cs="Arial"/>
          <w:b/>
          <w:bCs/>
          <w:sz w:val="24"/>
          <w:szCs w:val="24"/>
        </w:rPr>
        <w:t>and Decision</w:t>
      </w:r>
    </w:p>
    <w:p w14:paraId="7CF7938E" w14:textId="633C7172" w:rsidR="00ED1327" w:rsidRDefault="00EE7FA7" w:rsidP="003D0842">
      <w:pPr>
        <w:pStyle w:val="Heading1"/>
        <w:jc w:val="both"/>
        <w:rPr>
          <w:lang w:val="en-US"/>
        </w:rPr>
      </w:pPr>
      <w:r w:rsidRPr="00181A8E">
        <w:rPr>
          <w:lang w:val="en-US"/>
        </w:rPr>
        <w:t>Introduction</w:t>
      </w:r>
    </w:p>
    <w:p w14:paraId="507D2758" w14:textId="386E1118" w:rsidR="003D039C" w:rsidRDefault="0066324A" w:rsidP="004D37F3">
      <w:pPr>
        <w:jc w:val="both"/>
      </w:pPr>
      <w:r w:rsidRPr="002505F7">
        <w:t xml:space="preserve">In [1], RAN2 asked </w:t>
      </w:r>
      <w:r w:rsidR="003D039C" w:rsidRPr="002505F7">
        <w:t xml:space="preserve">the following </w:t>
      </w:r>
      <w:r w:rsidRPr="002505F7">
        <w:t xml:space="preserve">question to RAN1 </w:t>
      </w:r>
      <w:r w:rsidR="003D039C" w:rsidRPr="002505F7">
        <w:t xml:space="preserve">related to </w:t>
      </w:r>
      <w:r w:rsidR="003A6750">
        <w:t>event triggered L1 measurement reporting transmitted via MAC CE</w:t>
      </w:r>
      <w:r w:rsidR="003D039C" w:rsidRPr="002505F7">
        <w:t>:</w:t>
      </w:r>
    </w:p>
    <w:p w14:paraId="3B511DFD" w14:textId="2E12643F" w:rsidR="003D039C" w:rsidRPr="002505F7" w:rsidRDefault="003D039C" w:rsidP="003D039C">
      <w:pPr>
        <w:jc w:val="both"/>
      </w:pPr>
      <w:r w:rsidRPr="002505F7">
        <w:rPr>
          <w:b/>
          <w:bCs/>
        </w:rPr>
        <w:t>Question 1</w:t>
      </w:r>
      <w:r w:rsidRPr="002505F7">
        <w:t xml:space="preserve">: </w:t>
      </w:r>
      <w:r w:rsidR="003A6750" w:rsidRPr="003A6750">
        <w:t>What should be the maximum number of beam-level measurement results that can be included in the MAC CE?</w:t>
      </w:r>
    </w:p>
    <w:p w14:paraId="125E878C" w14:textId="6909B6E6" w:rsidR="0066324A" w:rsidRPr="002505F7" w:rsidRDefault="0066324A" w:rsidP="004D37F3">
      <w:pPr>
        <w:jc w:val="both"/>
      </w:pPr>
      <w:r w:rsidRPr="002505F7">
        <w:t xml:space="preserve">In this contribution, we </w:t>
      </w:r>
      <w:r w:rsidR="00052A35">
        <w:t>share</w:t>
      </w:r>
      <w:r w:rsidRPr="002505F7">
        <w:t xml:space="preserve"> our views on the draft reply</w:t>
      </w:r>
      <w:r w:rsidR="00052A35">
        <w:t xml:space="preserve"> and provide a draft LS response in the appendix </w:t>
      </w:r>
      <w:r w:rsidR="00C232F8" w:rsidRPr="002505F7">
        <w:t>for</w:t>
      </w:r>
      <w:r w:rsidRPr="002505F7">
        <w:t xml:space="preserve"> RAN2</w:t>
      </w:r>
      <w:r w:rsidR="00052A35">
        <w:t>’s question</w:t>
      </w:r>
      <w:r w:rsidRPr="002505F7">
        <w:t xml:space="preserve">. </w:t>
      </w:r>
    </w:p>
    <w:p w14:paraId="71230483" w14:textId="6C94E688" w:rsidR="00305297" w:rsidRDefault="007820D0" w:rsidP="003D0842">
      <w:pPr>
        <w:pStyle w:val="Heading1"/>
        <w:jc w:val="both"/>
        <w:rPr>
          <w:lang w:val="en-US"/>
        </w:rPr>
      </w:pPr>
      <w:bookmarkStart w:id="2" w:name="_Hlk510705081"/>
      <w:r w:rsidRPr="479D2027">
        <w:rPr>
          <w:lang w:val="en-US"/>
        </w:rPr>
        <w:t>Discussion</w:t>
      </w:r>
    </w:p>
    <w:p w14:paraId="7F1F6A4F" w14:textId="3FCB1F3D" w:rsidR="000A4886" w:rsidRDefault="000A4886" w:rsidP="000A4886">
      <w:pPr>
        <w:jc w:val="both"/>
      </w:pPr>
      <w:r>
        <w:t xml:space="preserve">For gNB-scheduled L1 measurement reporting (periodic, semi-persistent, or aperiodic), the number of measurements included in the report is determined by the configuration parameters </w:t>
      </w:r>
      <w:proofErr w:type="spellStart"/>
      <w:r w:rsidRPr="006A516C">
        <w:rPr>
          <w:i/>
          <w:iCs/>
        </w:rPr>
        <w:t>nrOfReportedCells</w:t>
      </w:r>
      <w:proofErr w:type="spellEnd"/>
      <w:r>
        <w:t xml:space="preserve"> (L = {1, 2, 3, 4}) and </w:t>
      </w:r>
      <w:proofErr w:type="spellStart"/>
      <w:r w:rsidRPr="006A516C">
        <w:rPr>
          <w:i/>
          <w:iCs/>
        </w:rPr>
        <w:t>nrOfReportedRS</w:t>
      </w:r>
      <w:proofErr w:type="spellEnd"/>
      <w:r w:rsidRPr="006A516C">
        <w:rPr>
          <w:i/>
          <w:iCs/>
        </w:rPr>
        <w:t>-PerCell</w:t>
      </w:r>
      <w:r>
        <w:t xml:space="preserve"> (M = {1, 2, 3, 4}). The total number of measurements in the report is calculated as L × M, with a maximum possible value of 16 when both L and M are configured to 4.</w:t>
      </w:r>
    </w:p>
    <w:p w14:paraId="399AAB07" w14:textId="08A282B1" w:rsidR="000A4886" w:rsidRDefault="000A4886" w:rsidP="000A4886">
      <w:pPr>
        <w:jc w:val="both"/>
      </w:pPr>
      <w:r>
        <w:t>Since the primary objective of introducing event-triggered L1 measurement reporting, alongside gNB-scheduled reporting, is to reduce reporting overhead, it would be reasonable to maintain the same maximum number of measurements as in gNB-scheduled reporting.</w:t>
      </w:r>
    </w:p>
    <w:p w14:paraId="7EC79499" w14:textId="4559DEC8" w:rsidR="000A4886" w:rsidRDefault="000A4886" w:rsidP="000A4886">
      <w:pPr>
        <w:jc w:val="both"/>
      </w:pPr>
      <w:r>
        <w:t xml:space="preserve">In event-triggered reporting, the main goal is to report the measurements only for RSs that meet the configured event conditions. Therefore, it is unnecessary to further control the number of beams from a set of cells to be reported, i.e., there is no need to configure </w:t>
      </w:r>
      <w:proofErr w:type="spellStart"/>
      <w:r>
        <w:t>nrOfReportedCells</w:t>
      </w:r>
      <w:proofErr w:type="spellEnd"/>
      <w:r>
        <w:t xml:space="preserve"> and </w:t>
      </w:r>
      <w:proofErr w:type="spellStart"/>
      <w:r>
        <w:t>nrOfReportedRS</w:t>
      </w:r>
      <w:proofErr w:type="spellEnd"/>
      <w:r>
        <w:t>-PerCell for event-triggered L1 measurement reporting.</w:t>
      </w:r>
    </w:p>
    <w:p w14:paraId="7C469A4D" w14:textId="42BA87F1" w:rsidR="00EE5AB5" w:rsidRDefault="00515A32" w:rsidP="000A4886">
      <w:pPr>
        <w:jc w:val="both"/>
      </w:pPr>
      <w:r>
        <w:t xml:space="preserve">The supported configurable values (e.g. </w:t>
      </w:r>
      <w:r w:rsidR="003E1FA7">
        <w:t>1,2,</w:t>
      </w:r>
      <w:r w:rsidR="006F71E5">
        <w:t>3,</w:t>
      </w:r>
      <w:r w:rsidR="003E1FA7">
        <w:t>4,8,16</w:t>
      </w:r>
      <w:r w:rsidR="006F71E5">
        <w:t>…</w:t>
      </w:r>
      <w:r>
        <w:t>)</w:t>
      </w:r>
      <w:r w:rsidR="003E1FA7">
        <w:t xml:space="preserve"> </w:t>
      </w:r>
      <w:r>
        <w:t>may be further decided by RAN2</w:t>
      </w:r>
      <w:r w:rsidR="003E1FA7">
        <w:t>.</w:t>
      </w:r>
    </w:p>
    <w:p w14:paraId="3B87AA75" w14:textId="1CAED45B" w:rsidR="0079385B" w:rsidRPr="000A4886" w:rsidRDefault="000A4886" w:rsidP="009C732A">
      <w:pPr>
        <w:jc w:val="both"/>
        <w:rPr>
          <w:b/>
          <w:bCs/>
        </w:rPr>
      </w:pPr>
      <w:r w:rsidRPr="000A4886">
        <w:rPr>
          <w:b/>
          <w:bCs/>
        </w:rPr>
        <w:t>Proposal: In the reply to RAN2, it should be mentioned that, from a RAN1 perspective, the maximum number of measurement results that can be included in the MAC CE should align with the maximum used for gNB-scheduled L1 measurement reporting, i.e., 16.</w:t>
      </w:r>
    </w:p>
    <w:bookmarkEnd w:id="2"/>
    <w:p w14:paraId="10445A01" w14:textId="7A2B6994" w:rsidR="00885580" w:rsidRPr="00181A8E" w:rsidRDefault="007820D0" w:rsidP="003D0842">
      <w:pPr>
        <w:pStyle w:val="Heading1"/>
        <w:jc w:val="both"/>
        <w:rPr>
          <w:lang w:val="en-US"/>
        </w:rPr>
      </w:pPr>
      <w:r w:rsidRPr="00181A8E">
        <w:rPr>
          <w:lang w:val="en-US"/>
        </w:rPr>
        <w:t>Conclusion</w:t>
      </w:r>
    </w:p>
    <w:p w14:paraId="17B767D7" w14:textId="333B4B03" w:rsidR="00E86BA1" w:rsidRDefault="00104BD1" w:rsidP="004D37F3">
      <w:pPr>
        <w:spacing w:after="120"/>
        <w:jc w:val="both"/>
      </w:pPr>
      <w:r w:rsidRPr="002505F7">
        <w:t xml:space="preserve">In this contribution, we </w:t>
      </w:r>
      <w:r w:rsidR="005B62F8" w:rsidRPr="002505F7">
        <w:t>provide our view</w:t>
      </w:r>
      <w:r w:rsidR="00C232F8" w:rsidRPr="002505F7">
        <w:t>s</w:t>
      </w:r>
      <w:r w:rsidR="005B62F8" w:rsidRPr="002505F7">
        <w:t xml:space="preserve"> on the RAN2 questio</w:t>
      </w:r>
      <w:r w:rsidR="0079385B">
        <w:t>n</w:t>
      </w:r>
      <w:r w:rsidR="00112E3D" w:rsidRPr="002505F7">
        <w:t xml:space="preserve"> </w:t>
      </w:r>
      <w:r w:rsidR="005B62F8" w:rsidRPr="002505F7">
        <w:t xml:space="preserve">on </w:t>
      </w:r>
      <w:r w:rsidR="00112E3D" w:rsidRPr="002505F7">
        <w:t>the</w:t>
      </w:r>
      <w:r w:rsidR="006039E5">
        <w:t xml:space="preserve"> </w:t>
      </w:r>
      <w:r w:rsidR="000A4886" w:rsidRPr="000A4886">
        <w:t>number of beam measurements in the measurement report MAC CE</w:t>
      </w:r>
      <w:r w:rsidR="005B62F8" w:rsidRPr="002505F7">
        <w:t xml:space="preserve">. </w:t>
      </w:r>
      <w:r w:rsidRPr="002505F7">
        <w:t xml:space="preserve">The following proposal </w:t>
      </w:r>
      <w:r w:rsidRPr="00BB3B82">
        <w:t>have been made:</w:t>
      </w:r>
    </w:p>
    <w:p w14:paraId="3941DB66" w14:textId="3FAD3270" w:rsidR="00BB3B82" w:rsidRPr="00B52CDE" w:rsidRDefault="00BB3B82" w:rsidP="00BB3B82">
      <w:pPr>
        <w:jc w:val="both"/>
        <w:rPr>
          <w:b/>
          <w:bCs/>
        </w:rPr>
      </w:pPr>
      <w:r w:rsidRPr="002505F7">
        <w:rPr>
          <w:b/>
          <w:bCs/>
        </w:rPr>
        <w:t>Proposal 1</w:t>
      </w:r>
      <w:r w:rsidRPr="002505F7">
        <w:t xml:space="preserve">: </w:t>
      </w:r>
      <w:r w:rsidR="000A4886" w:rsidRPr="000A4886">
        <w:rPr>
          <w:b/>
          <w:bCs/>
        </w:rPr>
        <w:t>In the reply to RAN2, it should be mentioned that, from a RAN1 perspective, the maximum number of measurement results that can be included in the MAC CE should align with the maximum used for gNB-scheduled L1 measurement reporting, i.e., 16</w:t>
      </w:r>
      <w:r w:rsidRPr="002505F7">
        <w:rPr>
          <w:b/>
          <w:bCs/>
        </w:rPr>
        <w:t>.</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CD1E18D" w14:textId="0ED042AE" w:rsidR="00795F99" w:rsidRDefault="0066324A" w:rsidP="003D039C">
      <w:pPr>
        <w:pStyle w:val="ListParagraph"/>
        <w:numPr>
          <w:ilvl w:val="0"/>
          <w:numId w:val="4"/>
        </w:numPr>
        <w:jc w:val="both"/>
        <w:rPr>
          <w:sz w:val="20"/>
          <w:szCs w:val="20"/>
          <w:lang w:val="en-US"/>
        </w:rPr>
      </w:pPr>
      <w:bookmarkStart w:id="3" w:name="_Hlk193465590"/>
      <w:r w:rsidRPr="002505F7">
        <w:rPr>
          <w:sz w:val="20"/>
          <w:szCs w:val="20"/>
          <w:lang w:val="en-US"/>
        </w:rPr>
        <w:t>R1-</w:t>
      </w:r>
      <w:r w:rsidR="0019341A">
        <w:rPr>
          <w:sz w:val="20"/>
          <w:szCs w:val="20"/>
          <w:lang w:val="en-US"/>
        </w:rPr>
        <w:t>25</w:t>
      </w:r>
      <w:r w:rsidR="003A6750">
        <w:rPr>
          <w:sz w:val="20"/>
          <w:szCs w:val="20"/>
          <w:lang w:val="en-US"/>
        </w:rPr>
        <w:t>01686</w:t>
      </w:r>
      <w:r w:rsidR="0019341A">
        <w:rPr>
          <w:sz w:val="20"/>
          <w:szCs w:val="20"/>
          <w:lang w:val="en-US"/>
        </w:rPr>
        <w:t xml:space="preserve"> (R2-2</w:t>
      </w:r>
      <w:r w:rsidR="003A6750">
        <w:rPr>
          <w:sz w:val="20"/>
          <w:szCs w:val="20"/>
          <w:lang w:val="en-US"/>
        </w:rPr>
        <w:t>501485</w:t>
      </w:r>
      <w:r w:rsidR="0019341A">
        <w:rPr>
          <w:sz w:val="20"/>
          <w:szCs w:val="20"/>
          <w:lang w:val="en-US"/>
        </w:rPr>
        <w:t>)</w:t>
      </w:r>
      <w:bookmarkEnd w:id="3"/>
      <w:r w:rsidRPr="002505F7">
        <w:rPr>
          <w:sz w:val="20"/>
          <w:szCs w:val="20"/>
          <w:lang w:val="en-US"/>
        </w:rPr>
        <w:t xml:space="preserve">, </w:t>
      </w:r>
      <w:r w:rsidR="003A6750" w:rsidRPr="003A6750">
        <w:rPr>
          <w:sz w:val="20"/>
          <w:szCs w:val="20"/>
          <w:lang w:val="en-US"/>
        </w:rPr>
        <w:t>LS on number of beam measurements in the measurement report MAC CE</w:t>
      </w:r>
      <w:r w:rsidRPr="002505F7">
        <w:rPr>
          <w:sz w:val="20"/>
          <w:szCs w:val="20"/>
          <w:lang w:val="en-US"/>
        </w:rPr>
        <w:t>, 3GPP TSG RAN WG2 Meeting #</w:t>
      </w:r>
      <w:r w:rsidR="0019341A">
        <w:rPr>
          <w:sz w:val="20"/>
          <w:szCs w:val="20"/>
          <w:lang w:val="en-US"/>
        </w:rPr>
        <w:t>12</w:t>
      </w:r>
      <w:r w:rsidR="003A6750">
        <w:rPr>
          <w:sz w:val="20"/>
          <w:szCs w:val="20"/>
          <w:lang w:val="en-US"/>
        </w:rPr>
        <w:t>9</w:t>
      </w:r>
      <w:r w:rsidRPr="002505F7">
        <w:rPr>
          <w:sz w:val="20"/>
          <w:szCs w:val="20"/>
          <w:lang w:val="en-US"/>
        </w:rPr>
        <w:t>,</w:t>
      </w:r>
      <w:r w:rsidR="0019341A">
        <w:rPr>
          <w:sz w:val="20"/>
          <w:szCs w:val="20"/>
          <w:lang w:val="en-US"/>
        </w:rPr>
        <w:t xml:space="preserve"> </w:t>
      </w:r>
      <w:r w:rsidR="00EF0E22">
        <w:rPr>
          <w:sz w:val="20"/>
          <w:szCs w:val="20"/>
          <w:lang w:val="en-US"/>
        </w:rPr>
        <w:t>17-21 February 2025</w:t>
      </w:r>
      <w:r w:rsidR="00C232F8" w:rsidRPr="002505F7">
        <w:rPr>
          <w:sz w:val="20"/>
          <w:szCs w:val="20"/>
          <w:lang w:val="en-US"/>
        </w:rPr>
        <w:t>.</w:t>
      </w:r>
    </w:p>
    <w:p w14:paraId="14A48A06" w14:textId="77777777" w:rsidR="00733CB8" w:rsidRDefault="00733CB8" w:rsidP="00733CB8">
      <w:pPr>
        <w:pStyle w:val="ListParagraph"/>
        <w:jc w:val="both"/>
        <w:rPr>
          <w:sz w:val="20"/>
          <w:szCs w:val="20"/>
          <w:lang w:val="en-US"/>
        </w:rPr>
      </w:pPr>
    </w:p>
    <w:p w14:paraId="18CDAE7B" w14:textId="77777777" w:rsidR="00733CB8" w:rsidRDefault="00733CB8" w:rsidP="00733CB8">
      <w:pPr>
        <w:pStyle w:val="ListParagraph"/>
        <w:jc w:val="both"/>
        <w:rPr>
          <w:sz w:val="20"/>
          <w:szCs w:val="20"/>
          <w:lang w:val="en-US"/>
        </w:rPr>
      </w:pPr>
    </w:p>
    <w:p w14:paraId="2403A4B5" w14:textId="77777777" w:rsidR="00733CB8" w:rsidRDefault="00733CB8" w:rsidP="00733CB8">
      <w:pPr>
        <w:pStyle w:val="Heading1"/>
      </w:pPr>
      <w:r>
        <w:lastRenderedPageBreak/>
        <w:t xml:space="preserve">Appendix: proposed </w:t>
      </w:r>
      <w:proofErr w:type="gramStart"/>
      <w:r>
        <w:t>reply</w:t>
      </w:r>
      <w:proofErr w:type="gramEnd"/>
      <w:r>
        <w:t xml:space="preserve"> LS</w:t>
      </w:r>
    </w:p>
    <w:p w14:paraId="594626F5" w14:textId="281CAF98" w:rsidR="00733CB8" w:rsidRPr="003D039C" w:rsidRDefault="00733CB8" w:rsidP="00733CB8">
      <w:pPr>
        <w:tabs>
          <w:tab w:val="center" w:pos="4536"/>
          <w:tab w:val="right" w:pos="7938"/>
          <w:tab w:val="right" w:pos="9639"/>
        </w:tabs>
        <w:spacing w:after="0"/>
        <w:ind w:right="2"/>
        <w:rPr>
          <w:rFonts w:ascii="Arial" w:hAnsi="Arial" w:cs="Arial"/>
          <w:b/>
          <w:bCs/>
          <w:sz w:val="24"/>
          <w:szCs w:val="24"/>
        </w:rPr>
      </w:pPr>
      <w:r w:rsidRPr="003D039C">
        <w:rPr>
          <w:rFonts w:ascii="Arial" w:hAnsi="Arial" w:cs="Arial"/>
          <w:b/>
          <w:bCs/>
          <w:sz w:val="24"/>
          <w:szCs w:val="24"/>
        </w:rPr>
        <w:t>3GPP TSG RAN WG1 #</w:t>
      </w:r>
      <w:r>
        <w:rPr>
          <w:rFonts w:ascii="Arial" w:hAnsi="Arial" w:cs="Arial"/>
          <w:b/>
          <w:bCs/>
          <w:sz w:val="24"/>
          <w:szCs w:val="24"/>
        </w:rPr>
        <w:t>120</w:t>
      </w:r>
      <w:r w:rsidR="000A4886">
        <w:rPr>
          <w:rFonts w:ascii="Arial" w:hAnsi="Arial" w:cs="Arial"/>
          <w:b/>
          <w:bCs/>
          <w:sz w:val="24"/>
          <w:szCs w:val="24"/>
        </w:rPr>
        <w:t>bis</w:t>
      </w:r>
      <w:r w:rsidRPr="003D039C">
        <w:rPr>
          <w:rFonts w:ascii="Arial" w:hAnsi="Arial" w:cs="Arial"/>
          <w:b/>
          <w:bCs/>
          <w:sz w:val="24"/>
          <w:szCs w:val="24"/>
        </w:rPr>
        <w:tab/>
      </w:r>
      <w:r w:rsidRPr="003D039C">
        <w:rPr>
          <w:rFonts w:ascii="Arial" w:hAnsi="Arial" w:cs="Arial"/>
          <w:b/>
          <w:bCs/>
          <w:sz w:val="24"/>
          <w:szCs w:val="24"/>
        </w:rPr>
        <w:tab/>
      </w:r>
      <w:r w:rsidRPr="003D039C">
        <w:rPr>
          <w:rFonts w:ascii="Arial" w:hAnsi="Arial" w:cs="Arial"/>
          <w:b/>
          <w:bCs/>
          <w:sz w:val="24"/>
          <w:szCs w:val="24"/>
        </w:rPr>
        <w:tab/>
        <w:t>R1-</w:t>
      </w:r>
      <w:r>
        <w:rPr>
          <w:rFonts w:ascii="Arial" w:hAnsi="Arial" w:cs="Arial"/>
          <w:b/>
          <w:bCs/>
          <w:sz w:val="24"/>
          <w:szCs w:val="24"/>
        </w:rPr>
        <w:t>25xxxx</w:t>
      </w:r>
    </w:p>
    <w:p w14:paraId="79FF0343" w14:textId="77777777" w:rsidR="000A4886" w:rsidRPr="00375687" w:rsidRDefault="000A4886" w:rsidP="000A4886">
      <w:pPr>
        <w:pStyle w:val="Header"/>
        <w:rPr>
          <w:bCs/>
          <w:noProof w:val="0"/>
          <w:sz w:val="24"/>
          <w:szCs w:val="24"/>
        </w:rPr>
      </w:pPr>
      <w:r w:rsidRPr="00375687">
        <w:rPr>
          <w:bCs/>
          <w:noProof w:val="0"/>
          <w:sz w:val="24"/>
          <w:szCs w:val="24"/>
        </w:rPr>
        <w:t>Wuhan, China, 7 – 11 April 2025</w:t>
      </w:r>
    </w:p>
    <w:p w14:paraId="15DDFD0E" w14:textId="77777777" w:rsidR="00733CB8" w:rsidRPr="00181A8E" w:rsidRDefault="00733CB8" w:rsidP="00733CB8">
      <w:pPr>
        <w:pStyle w:val="Header"/>
        <w:jc w:val="both"/>
        <w:rPr>
          <w:bCs/>
          <w:noProof w:val="0"/>
          <w:sz w:val="24"/>
          <w:lang w:eastAsia="ja-JP"/>
        </w:rPr>
      </w:pPr>
    </w:p>
    <w:p w14:paraId="0FCEDAA2" w14:textId="21E36E30"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22"/>
        </w:rPr>
        <w:t>Title:</w:t>
      </w:r>
      <w:r w:rsidRPr="00733CB8">
        <w:rPr>
          <w:rFonts w:ascii="Arial" w:hAnsi="Arial" w:cs="Arial"/>
          <w:b/>
          <w:bCs/>
          <w:sz w:val="22"/>
          <w:szCs w:val="18"/>
        </w:rPr>
        <w:tab/>
        <w:t xml:space="preserve">Draft </w:t>
      </w:r>
      <w:proofErr w:type="gramStart"/>
      <w:r w:rsidRPr="00733CB8">
        <w:rPr>
          <w:rFonts w:ascii="Arial" w:hAnsi="Arial" w:cs="Arial"/>
          <w:b/>
          <w:bCs/>
          <w:sz w:val="22"/>
          <w:szCs w:val="18"/>
        </w:rPr>
        <w:t>reply</w:t>
      </w:r>
      <w:proofErr w:type="gramEnd"/>
      <w:r w:rsidRPr="00733CB8">
        <w:rPr>
          <w:rFonts w:ascii="Arial" w:hAnsi="Arial" w:cs="Arial"/>
          <w:b/>
          <w:bCs/>
          <w:sz w:val="22"/>
          <w:szCs w:val="18"/>
        </w:rPr>
        <w:t xml:space="preserve"> LS </w:t>
      </w:r>
      <w:r w:rsidR="000A4886">
        <w:rPr>
          <w:rFonts w:ascii="Arial" w:hAnsi="Arial" w:cs="Arial"/>
          <w:b/>
          <w:sz w:val="22"/>
          <w:szCs w:val="22"/>
        </w:rPr>
        <w:t>on number of beam measurements in the measurement report MAC CE</w:t>
      </w:r>
    </w:p>
    <w:p w14:paraId="7FB606D4" w14:textId="590A7F61"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 xml:space="preserve">Response to: </w:t>
      </w:r>
      <w:r w:rsidRPr="00733CB8">
        <w:rPr>
          <w:rFonts w:ascii="Arial" w:hAnsi="Arial" w:cs="Arial"/>
          <w:b/>
          <w:bCs/>
          <w:sz w:val="22"/>
          <w:szCs w:val="18"/>
        </w:rPr>
        <w:tab/>
      </w:r>
      <w:r w:rsidR="000A4886" w:rsidRPr="000A4886">
        <w:rPr>
          <w:rFonts w:ascii="Arial" w:hAnsi="Arial" w:cs="Arial"/>
          <w:b/>
          <w:bCs/>
          <w:sz w:val="22"/>
          <w:szCs w:val="18"/>
        </w:rPr>
        <w:t>R1-2501686 (R2-2501485)</w:t>
      </w:r>
      <w:r w:rsidRPr="00733CB8">
        <w:rPr>
          <w:rFonts w:ascii="Arial" w:hAnsi="Arial" w:cs="Arial"/>
          <w:b/>
          <w:bCs/>
          <w:sz w:val="22"/>
          <w:szCs w:val="18"/>
        </w:rPr>
        <w:t xml:space="preserve"> LS </w:t>
      </w:r>
      <w:r w:rsidR="000A4886">
        <w:rPr>
          <w:rFonts w:ascii="Arial" w:hAnsi="Arial" w:cs="Arial"/>
          <w:b/>
          <w:sz w:val="22"/>
          <w:szCs w:val="22"/>
        </w:rPr>
        <w:t>on number of beam measurements in the measurement report MAC CE</w:t>
      </w:r>
      <w:r w:rsidRPr="00733CB8">
        <w:rPr>
          <w:rFonts w:ascii="Arial" w:hAnsi="Arial" w:cs="Arial"/>
          <w:b/>
          <w:bCs/>
          <w:sz w:val="22"/>
          <w:szCs w:val="22"/>
        </w:rPr>
        <w:t>:</w:t>
      </w:r>
      <w:r w:rsidRPr="00733CB8">
        <w:rPr>
          <w:rFonts w:ascii="Arial" w:hAnsi="Arial" w:cs="Arial"/>
          <w:b/>
          <w:bCs/>
          <w:sz w:val="22"/>
          <w:szCs w:val="18"/>
        </w:rPr>
        <w:tab/>
      </w:r>
      <w:r w:rsidRPr="00733CB8">
        <w:rPr>
          <w:rFonts w:ascii="Arial" w:hAnsi="Arial" w:cs="Arial"/>
          <w:b/>
          <w:bCs/>
          <w:sz w:val="22"/>
          <w:szCs w:val="18"/>
        </w:rPr>
        <w:tab/>
      </w:r>
    </w:p>
    <w:p w14:paraId="1EA1A1A9" w14:textId="71F159B0"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Release:</w:t>
      </w:r>
      <w:r w:rsidRPr="00733CB8">
        <w:rPr>
          <w:rFonts w:ascii="Arial" w:hAnsi="Arial" w:cs="Arial"/>
          <w:b/>
          <w:bCs/>
          <w:sz w:val="22"/>
          <w:szCs w:val="18"/>
        </w:rPr>
        <w:tab/>
        <w:t>Rel-1</w:t>
      </w:r>
      <w:r w:rsidR="000A4886">
        <w:rPr>
          <w:rFonts w:ascii="Arial" w:hAnsi="Arial" w:cs="Arial"/>
          <w:b/>
          <w:bCs/>
          <w:sz w:val="22"/>
          <w:szCs w:val="18"/>
        </w:rPr>
        <w:t>9</w:t>
      </w:r>
    </w:p>
    <w:p w14:paraId="741C8255" w14:textId="63C40702"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Work Item:</w:t>
      </w:r>
      <w:r w:rsidRPr="00733CB8">
        <w:rPr>
          <w:rFonts w:ascii="Arial" w:hAnsi="Arial" w:cs="Arial"/>
          <w:b/>
          <w:bCs/>
          <w:sz w:val="22"/>
          <w:szCs w:val="18"/>
        </w:rPr>
        <w:tab/>
        <w:t>NR_Mob_</w:t>
      </w:r>
      <w:r w:rsidR="000A4886">
        <w:rPr>
          <w:rFonts w:ascii="Arial" w:hAnsi="Arial" w:cs="Arial"/>
          <w:b/>
          <w:bCs/>
          <w:sz w:val="22"/>
          <w:szCs w:val="18"/>
        </w:rPr>
        <w:t>Ph4</w:t>
      </w:r>
      <w:r w:rsidRPr="00733CB8">
        <w:rPr>
          <w:rFonts w:ascii="Arial" w:hAnsi="Arial" w:cs="Arial"/>
          <w:b/>
          <w:bCs/>
          <w:sz w:val="22"/>
          <w:szCs w:val="18"/>
        </w:rPr>
        <w:t>-Core</w:t>
      </w:r>
    </w:p>
    <w:p w14:paraId="78442446" w14:textId="77777777" w:rsidR="00733CB8" w:rsidRPr="00733CB8" w:rsidRDefault="00733CB8" w:rsidP="00733CB8">
      <w:pPr>
        <w:ind w:left="1985" w:hanging="1985"/>
        <w:jc w:val="both"/>
        <w:rPr>
          <w:rFonts w:ascii="Arial" w:hAnsi="Arial" w:cs="Arial"/>
          <w:b/>
          <w:bCs/>
          <w:sz w:val="22"/>
          <w:szCs w:val="18"/>
        </w:rPr>
      </w:pPr>
    </w:p>
    <w:p w14:paraId="6CBF48B2" w14:textId="7BF8B539"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Source:</w:t>
      </w:r>
      <w:r w:rsidRPr="00733CB8">
        <w:rPr>
          <w:rFonts w:ascii="Arial" w:hAnsi="Arial" w:cs="Arial"/>
          <w:b/>
          <w:bCs/>
          <w:sz w:val="22"/>
          <w:szCs w:val="18"/>
        </w:rPr>
        <w:tab/>
      </w:r>
      <w:r w:rsidR="000A4886">
        <w:rPr>
          <w:rFonts w:ascii="Arial" w:hAnsi="Arial" w:cs="Arial"/>
          <w:b/>
          <w:bCs/>
          <w:sz w:val="22"/>
          <w:szCs w:val="18"/>
        </w:rPr>
        <w:t>RAN1</w:t>
      </w:r>
    </w:p>
    <w:p w14:paraId="46DC45D1" w14:textId="77777777"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To:</w:t>
      </w:r>
      <w:r w:rsidRPr="00733CB8">
        <w:rPr>
          <w:rFonts w:ascii="Arial" w:hAnsi="Arial" w:cs="Arial"/>
          <w:b/>
          <w:bCs/>
          <w:sz w:val="22"/>
          <w:szCs w:val="18"/>
        </w:rPr>
        <w:tab/>
        <w:t>RAN2</w:t>
      </w:r>
    </w:p>
    <w:p w14:paraId="1550200F" w14:textId="77777777" w:rsidR="00733CB8" w:rsidRPr="00733CB8" w:rsidRDefault="00733CB8" w:rsidP="00733CB8">
      <w:pPr>
        <w:ind w:left="1985" w:hanging="1985"/>
        <w:jc w:val="both"/>
      </w:pPr>
    </w:p>
    <w:p w14:paraId="281A7864" w14:textId="676E6FF6" w:rsidR="00733CB8" w:rsidRPr="00733CB8" w:rsidRDefault="00733CB8" w:rsidP="007E56C8">
      <w:pPr>
        <w:numPr>
          <w:ilvl w:val="0"/>
          <w:numId w:val="26"/>
        </w:numPr>
        <w:jc w:val="both"/>
        <w:rPr>
          <w:b/>
          <w:bCs/>
        </w:rPr>
      </w:pPr>
      <w:r w:rsidRPr="00733CB8">
        <w:rPr>
          <w:b/>
          <w:bCs/>
        </w:rPr>
        <w:t>Overall Description:</w:t>
      </w:r>
    </w:p>
    <w:p w14:paraId="02F5DCA8" w14:textId="13DD0EC8" w:rsidR="000A4886" w:rsidRDefault="00733CB8" w:rsidP="00733CB8">
      <w:pPr>
        <w:spacing w:after="0"/>
        <w:ind w:left="1985" w:hanging="1985"/>
        <w:jc w:val="both"/>
      </w:pPr>
      <w:r w:rsidRPr="00733CB8">
        <w:t>RAN1 thanks RAN2 for the LS on</w:t>
      </w:r>
      <w:r w:rsidR="000A4886" w:rsidRPr="000A4886">
        <w:t xml:space="preserve"> number of beam measurements in the measurement report MAC CE</w:t>
      </w:r>
      <w:r w:rsidR="002776A1" w:rsidRPr="002776A1">
        <w:t xml:space="preserve"> </w:t>
      </w:r>
      <w:r w:rsidRPr="00733CB8">
        <w:t>and would</w:t>
      </w:r>
    </w:p>
    <w:p w14:paraId="3B37B7E5" w14:textId="1845562D" w:rsidR="00733CB8" w:rsidRPr="000A4886" w:rsidRDefault="00733CB8" w:rsidP="000A4886">
      <w:pPr>
        <w:ind w:left="1985" w:hanging="1985"/>
        <w:jc w:val="both"/>
      </w:pPr>
      <w:r w:rsidRPr="00733CB8">
        <w:t>like to provide the following response.</w:t>
      </w:r>
    </w:p>
    <w:p w14:paraId="1667E941" w14:textId="1BC79EB2" w:rsidR="000A4886" w:rsidRDefault="00733CB8" w:rsidP="000A4886">
      <w:pPr>
        <w:spacing w:after="0"/>
        <w:ind w:left="1985" w:hanging="1985"/>
      </w:pPr>
      <w:r w:rsidRPr="00733CB8">
        <w:rPr>
          <w:b/>
          <w:bCs/>
        </w:rPr>
        <w:t>Question</w:t>
      </w:r>
      <w:r w:rsidRPr="00733CB8">
        <w:t xml:space="preserve">: </w:t>
      </w:r>
      <w:r w:rsidR="000A4886" w:rsidRPr="000A4886">
        <w:t>What should be the maximum number of beam-level measurement results that can be included in the MAC</w:t>
      </w:r>
    </w:p>
    <w:p w14:paraId="6396A893" w14:textId="2B6C2CDE" w:rsidR="00733CB8" w:rsidRPr="00733CB8" w:rsidRDefault="000A4886" w:rsidP="000A4886">
      <w:pPr>
        <w:ind w:left="1985" w:hanging="1985"/>
      </w:pPr>
      <w:r w:rsidRPr="000A4886">
        <w:t>CE?</w:t>
      </w:r>
    </w:p>
    <w:p w14:paraId="717BADEC" w14:textId="100EEB16" w:rsidR="00733CB8" w:rsidRPr="00733CB8" w:rsidRDefault="00733CB8" w:rsidP="000A4886">
      <w:pPr>
        <w:ind w:left="1985" w:hanging="1985"/>
        <w:jc w:val="both"/>
      </w:pPr>
      <w:r w:rsidRPr="00733CB8">
        <w:rPr>
          <w:b/>
          <w:bCs/>
        </w:rPr>
        <w:t>Answer:</w:t>
      </w:r>
      <w:r w:rsidRPr="00733CB8">
        <w:t xml:space="preserve"> </w:t>
      </w:r>
      <w:r w:rsidR="000A4886">
        <w:t>T</w:t>
      </w:r>
      <w:r w:rsidR="000A4886" w:rsidRPr="000A4886">
        <w:t xml:space="preserve">he maximum number of measurement results that can be included in the MAC CE </w:t>
      </w:r>
      <w:r w:rsidR="000A4886">
        <w:t xml:space="preserve">should be </w:t>
      </w:r>
      <w:r w:rsidR="000A4886" w:rsidRPr="000A4886">
        <w:t>16</w:t>
      </w:r>
      <w:r w:rsidR="000A4886">
        <w:t>.</w:t>
      </w:r>
    </w:p>
    <w:p w14:paraId="6890A9C0" w14:textId="77777777" w:rsidR="007E56C8" w:rsidRDefault="007E56C8" w:rsidP="001B50C0">
      <w:pPr>
        <w:numPr>
          <w:ilvl w:val="0"/>
          <w:numId w:val="26"/>
        </w:numPr>
        <w:jc w:val="both"/>
      </w:pPr>
      <w:r w:rsidRPr="007E56C8">
        <w:rPr>
          <w:b/>
          <w:bCs/>
        </w:rPr>
        <w:t>Action</w:t>
      </w:r>
      <w:r>
        <w:rPr>
          <w:b/>
          <w:bCs/>
        </w:rPr>
        <w:t>s</w:t>
      </w:r>
      <w:r w:rsidR="00733CB8" w:rsidRPr="00733CB8">
        <w:t>:</w:t>
      </w:r>
    </w:p>
    <w:p w14:paraId="5FE8CF91" w14:textId="24C698FB" w:rsidR="007E56C8" w:rsidRDefault="007E56C8" w:rsidP="007E56C8">
      <w:pPr>
        <w:jc w:val="both"/>
      </w:pPr>
      <w:r>
        <w:rPr>
          <w:b/>
          <w:bCs/>
        </w:rPr>
        <w:t>To RAN2</w:t>
      </w:r>
      <w:r>
        <w:t xml:space="preserve"> </w:t>
      </w:r>
    </w:p>
    <w:p w14:paraId="23E61836" w14:textId="50CDA6DC" w:rsidR="00733CB8" w:rsidRPr="00733CB8" w:rsidRDefault="007E56C8" w:rsidP="007E56C8">
      <w:pPr>
        <w:jc w:val="both"/>
      </w:pPr>
      <w:r>
        <w:rPr>
          <w:b/>
          <w:bCs/>
        </w:rPr>
        <w:t>ACTION</w:t>
      </w:r>
      <w:r w:rsidRPr="007E56C8">
        <w:t>:</w:t>
      </w:r>
      <w:r>
        <w:t xml:space="preserve"> </w:t>
      </w:r>
      <w:r w:rsidR="00733CB8" w:rsidRPr="00733CB8">
        <w:t>RAN1 kindly asks RAN2 to take the above information into account.</w:t>
      </w:r>
    </w:p>
    <w:p w14:paraId="02CCF71B" w14:textId="77DEA5F1" w:rsidR="00733CB8" w:rsidRPr="00733CB8" w:rsidRDefault="00733CB8" w:rsidP="006039E5">
      <w:pPr>
        <w:numPr>
          <w:ilvl w:val="0"/>
          <w:numId w:val="26"/>
        </w:numPr>
        <w:jc w:val="both"/>
      </w:pPr>
      <w:r w:rsidRPr="00733CB8">
        <w:rPr>
          <w:b/>
          <w:bCs/>
        </w:rPr>
        <w:t>Date of Next TSG-RAN1 Meetings</w:t>
      </w:r>
      <w:r w:rsidRPr="00733CB8">
        <w:t>:</w:t>
      </w:r>
      <w:r w:rsidRPr="00733CB8">
        <w:tab/>
      </w:r>
      <w:r>
        <w:tab/>
      </w:r>
    </w:p>
    <w:p w14:paraId="67D525AE" w14:textId="77777777" w:rsidR="006039E5" w:rsidRDefault="00733CB8" w:rsidP="006039E5">
      <w:pPr>
        <w:spacing w:after="0"/>
        <w:ind w:left="1985" w:hanging="1985"/>
        <w:jc w:val="both"/>
      </w:pPr>
      <w:r w:rsidRPr="00733CB8">
        <w:t>3GPP TSG RAN WG1#</w:t>
      </w:r>
      <w:r>
        <w:t>121</w:t>
      </w:r>
      <w:r>
        <w:tab/>
      </w:r>
      <w:r>
        <w:tab/>
      </w:r>
      <w:r>
        <w:tab/>
      </w:r>
      <w:r w:rsidR="007E56C8">
        <w:tab/>
      </w:r>
      <w:r w:rsidR="007E56C8">
        <w:tab/>
      </w:r>
      <w:r w:rsidR="007E56C8">
        <w:tab/>
      </w:r>
      <w:r w:rsidR="007E56C8">
        <w:tab/>
      </w:r>
      <w:r w:rsidR="007E56C8">
        <w:tab/>
      </w:r>
      <w:r w:rsidR="007E56C8">
        <w:tab/>
      </w:r>
      <w:r w:rsidR="007E56C8">
        <w:tab/>
      </w:r>
      <w:r>
        <w:t>19-23 May 2025</w:t>
      </w:r>
      <w:r>
        <w:tab/>
      </w:r>
      <w:r>
        <w:tab/>
      </w:r>
      <w:r w:rsidR="007E56C8">
        <w:tab/>
      </w:r>
      <w:r w:rsidR="007E56C8">
        <w:tab/>
      </w:r>
      <w:r w:rsidR="007E56C8">
        <w:tab/>
      </w:r>
      <w:r w:rsidR="007E56C8">
        <w:tab/>
      </w:r>
      <w:r w:rsidR="007E56C8">
        <w:tab/>
      </w:r>
      <w:r w:rsidR="00FF4A77" w:rsidRPr="00FF4A77">
        <w:t>St Julian</w:t>
      </w:r>
      <w:r w:rsidR="00FF4A77">
        <w:t xml:space="preserve">, </w:t>
      </w:r>
      <w:r>
        <w:t>Malta</w:t>
      </w:r>
    </w:p>
    <w:p w14:paraId="77137F64" w14:textId="6530CCF1" w:rsidR="006039E5" w:rsidRPr="00733CB8" w:rsidRDefault="006039E5" w:rsidP="006039E5">
      <w:pPr>
        <w:ind w:left="1985" w:hanging="1985"/>
        <w:jc w:val="both"/>
      </w:pPr>
      <w:r w:rsidRPr="00733CB8">
        <w:t>3GPP TSG RAN WG1#</w:t>
      </w:r>
      <w:r>
        <w:t>122</w:t>
      </w:r>
      <w:r>
        <w:tab/>
      </w:r>
      <w:r>
        <w:tab/>
      </w:r>
      <w:r>
        <w:tab/>
      </w:r>
      <w:r>
        <w:tab/>
      </w:r>
      <w:r>
        <w:tab/>
      </w:r>
      <w:r>
        <w:tab/>
      </w:r>
      <w:r>
        <w:tab/>
      </w:r>
      <w:r>
        <w:tab/>
      </w:r>
      <w:r>
        <w:tab/>
      </w:r>
      <w:r>
        <w:tab/>
        <w:t>25-29 August 2025</w:t>
      </w:r>
      <w:r>
        <w:tab/>
      </w:r>
      <w:r>
        <w:tab/>
      </w:r>
      <w:r>
        <w:tab/>
      </w:r>
      <w:r>
        <w:tab/>
      </w:r>
      <w:r>
        <w:tab/>
      </w:r>
      <w:r>
        <w:tab/>
        <w:t xml:space="preserve">Bengaluru, India </w:t>
      </w:r>
    </w:p>
    <w:p w14:paraId="798708A1" w14:textId="5AE394ED" w:rsidR="00733CB8" w:rsidRPr="00733CB8" w:rsidRDefault="00733CB8" w:rsidP="00733CB8">
      <w:pPr>
        <w:ind w:left="1985" w:hanging="1985"/>
        <w:jc w:val="both"/>
      </w:pPr>
      <w:r>
        <w:t xml:space="preserve"> </w:t>
      </w: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306B2" w14:textId="77777777" w:rsidR="00CF2704" w:rsidRDefault="00CF2704">
      <w:r>
        <w:separator/>
      </w:r>
    </w:p>
  </w:endnote>
  <w:endnote w:type="continuationSeparator" w:id="0">
    <w:p w14:paraId="0DF34607" w14:textId="77777777" w:rsidR="00CF2704" w:rsidRDefault="00CF2704">
      <w:r>
        <w:continuationSeparator/>
      </w:r>
    </w:p>
  </w:endnote>
  <w:endnote w:type="continuationNotice" w:id="1">
    <w:p w14:paraId="44922C97" w14:textId="77777777" w:rsidR="00CF2704" w:rsidRDefault="00CF2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EE328" w14:textId="77777777" w:rsidR="00CF2704" w:rsidRDefault="00CF2704">
      <w:r>
        <w:separator/>
      </w:r>
    </w:p>
  </w:footnote>
  <w:footnote w:type="continuationSeparator" w:id="0">
    <w:p w14:paraId="519BFC28" w14:textId="77777777" w:rsidR="00CF2704" w:rsidRDefault="00CF2704">
      <w:r>
        <w:continuationSeparator/>
      </w:r>
    </w:p>
  </w:footnote>
  <w:footnote w:type="continuationNotice" w:id="1">
    <w:p w14:paraId="7D6023FE" w14:textId="77777777" w:rsidR="00CF2704" w:rsidRDefault="00CF27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5"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6"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20"/>
  </w:num>
  <w:num w:numId="7" w16cid:durableId="1733459664">
    <w:abstractNumId w:val="22"/>
  </w:num>
  <w:num w:numId="8" w16cid:durableId="1030759987">
    <w:abstractNumId w:val="6"/>
  </w:num>
  <w:num w:numId="9" w16cid:durableId="734862599">
    <w:abstractNumId w:val="16"/>
  </w:num>
  <w:num w:numId="10" w16cid:durableId="412051131">
    <w:abstractNumId w:val="23"/>
  </w:num>
  <w:num w:numId="11" w16cid:durableId="542865455">
    <w:abstractNumId w:val="8"/>
  </w:num>
  <w:num w:numId="12" w16cid:durableId="1240596672">
    <w:abstractNumId w:val="21"/>
  </w:num>
  <w:num w:numId="13" w16cid:durableId="116879141">
    <w:abstractNumId w:val="17"/>
  </w:num>
  <w:num w:numId="14" w16cid:durableId="1657879241">
    <w:abstractNumId w:val="14"/>
  </w:num>
  <w:num w:numId="15" w16cid:durableId="2061396215">
    <w:abstractNumId w:val="4"/>
  </w:num>
  <w:num w:numId="16" w16cid:durableId="302007445">
    <w:abstractNumId w:val="15"/>
  </w:num>
  <w:num w:numId="17" w16cid:durableId="1804151262">
    <w:abstractNumId w:val="13"/>
  </w:num>
  <w:num w:numId="18" w16cid:durableId="2098089642">
    <w:abstractNumId w:val="24"/>
  </w:num>
  <w:num w:numId="19" w16cid:durableId="1467354523">
    <w:abstractNumId w:val="18"/>
  </w:num>
  <w:num w:numId="20" w16cid:durableId="872612727">
    <w:abstractNumId w:val="0"/>
  </w:num>
  <w:num w:numId="21" w16cid:durableId="1824084709">
    <w:abstractNumId w:val="19"/>
  </w:num>
  <w:num w:numId="22" w16cid:durableId="1438671626">
    <w:abstractNumId w:val="11"/>
  </w:num>
  <w:num w:numId="23" w16cid:durableId="95949127">
    <w:abstractNumId w:val="9"/>
  </w:num>
  <w:num w:numId="24" w16cid:durableId="1352028324">
    <w:abstractNumId w:val="25"/>
  </w:num>
  <w:num w:numId="25" w16cid:durableId="1066955527">
    <w:abstractNumId w:val="3"/>
  </w:num>
  <w:num w:numId="26" w16cid:durableId="1759591756">
    <w:abstractNumId w:val="12"/>
  </w:num>
  <w:num w:numId="27" w16cid:durableId="203950256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498"/>
    <w:rsid w:val="00344702"/>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5E73"/>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132"/>
    <w:rsid w:val="00511411"/>
    <w:rsid w:val="00511CDF"/>
    <w:rsid w:val="00512829"/>
    <w:rsid w:val="00512A9B"/>
    <w:rsid w:val="00513839"/>
    <w:rsid w:val="00513DEF"/>
    <w:rsid w:val="0051423C"/>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856"/>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16C"/>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7FD"/>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0F2F"/>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2704"/>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E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RBI5PAMIO524-1616901215-44008</_dlc_DocId>
    <_dlc_DocIdUrl xmlns="71c5aaf6-e6ce-465b-b873-5148d2a4c105">
      <Url>https://nokia.sharepoint.com/sites/gxp/_layouts/15/DocIdRedir.aspx?ID=RBI5PAMIO524-1616901215-44008</Url>
      <Description>RBI5PAMIO524-1616901215-44008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C17BE7C-6A46-4EFE-858A-757666B9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124</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462</cp:revision>
  <cp:lastPrinted>2016-06-21T06:35:00Z</cp:lastPrinted>
  <dcterms:created xsi:type="dcterms:W3CDTF">2023-04-29T03:23:00Z</dcterms:created>
  <dcterms:modified xsi:type="dcterms:W3CDTF">2025-03-28T18:04:00Z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ebb5a108-e899-43ec-b1e5-3967fd29ea22</vt:lpwstr>
  </property>
  <property fmtid="{D5CDD505-2E9C-101B-9397-08002B2CF9AE}" pid="8" name="MediaServiceImageTags">
    <vt:lpwstr/>
  </property>
</Properties>
</file>